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50BDE" w14:textId="0A79987A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222222"/>
        </w:rPr>
      </w:pPr>
      <w:r w:rsidRPr="003D40D8">
        <w:rPr>
          <w:rFonts w:asciiTheme="majorHAnsi" w:hAnsiTheme="majorHAnsi" w:cstheme="majorHAnsi"/>
          <w:b/>
          <w:bCs/>
          <w:color w:val="222222"/>
        </w:rPr>
        <w:t xml:space="preserve">Fondazione Punto Missione </w:t>
      </w:r>
      <w:r w:rsidRPr="003D40D8">
        <w:rPr>
          <w:rFonts w:asciiTheme="majorHAnsi" w:hAnsiTheme="majorHAnsi" w:cstheme="majorHAnsi"/>
          <w:color w:val="222222"/>
        </w:rPr>
        <w:t>è una organizzazione senza scopo di lucro fondata a Brescia nel 1999. Nata per volontà del Movimento Ecclesiale Carmelitano, si impegna, in Italia e all’estero, nel riconoscimento, nella difesa e nella promozione di ogni esistenza umana.</w:t>
      </w:r>
    </w:p>
    <w:p w14:paraId="38C52129" w14:textId="77777777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222222"/>
        </w:rPr>
      </w:pPr>
      <w:r w:rsidRPr="003D40D8">
        <w:rPr>
          <w:rFonts w:asciiTheme="majorHAnsi" w:hAnsiTheme="majorHAnsi" w:cstheme="majorHAnsi"/>
          <w:color w:val="222222"/>
        </w:rPr>
        <w:t>Lo fa attraverso programmi e progetti di sviluppo e di promozione umana in grado di migliorare la qualità della vita di persone e famiglie con l’obiettivo di promuovere la creazione di comunità solidali capaci di cambiamento sociale.</w:t>
      </w:r>
    </w:p>
    <w:p w14:paraId="7D95EFBE" w14:textId="5CAF63A9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222222"/>
        </w:rPr>
      </w:pPr>
      <w:r w:rsidRPr="003D40D8">
        <w:rPr>
          <w:rFonts w:asciiTheme="majorHAnsi" w:hAnsiTheme="majorHAnsi" w:cstheme="majorHAnsi"/>
          <w:color w:val="222222"/>
        </w:rPr>
        <w:t xml:space="preserve">Nell’ambito della cooperazione internazionale Punto Missione opera nei seguenti </w:t>
      </w:r>
      <w:r w:rsidR="003D40D8" w:rsidRPr="003D40D8">
        <w:rPr>
          <w:rFonts w:asciiTheme="majorHAnsi" w:hAnsiTheme="majorHAnsi" w:cstheme="majorHAnsi"/>
          <w:color w:val="222222"/>
        </w:rPr>
        <w:t>settori</w:t>
      </w:r>
      <w:r w:rsidRPr="003D40D8">
        <w:rPr>
          <w:rFonts w:asciiTheme="majorHAnsi" w:hAnsiTheme="majorHAnsi" w:cstheme="majorHAnsi"/>
          <w:color w:val="222222"/>
        </w:rPr>
        <w:t xml:space="preserve"> di intervento: </w:t>
      </w:r>
      <w:hyperlink r:id="rId7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/>
            <w:shd w:val="clear" w:color="auto" w:fill="FFFFFF"/>
          </w:rPr>
          <w:t>agricoltura</w:t>
        </w:r>
      </w:hyperlink>
      <w:r w:rsidRPr="003D40D8">
        <w:rPr>
          <w:rFonts w:asciiTheme="majorHAnsi" w:hAnsiTheme="majorHAnsi" w:cstheme="majorHAnsi"/>
          <w:color w:val="000000"/>
          <w:shd w:val="clear" w:color="auto" w:fill="FFFFFF"/>
        </w:rPr>
        <w:t>; </w:t>
      </w:r>
      <w:hyperlink r:id="rId8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/>
            <w:shd w:val="clear" w:color="auto" w:fill="FFFFFF"/>
          </w:rPr>
          <w:t>inclusione lavorativa</w:t>
        </w:r>
      </w:hyperlink>
      <w:r w:rsidRPr="003D40D8">
        <w:rPr>
          <w:rFonts w:asciiTheme="majorHAnsi" w:hAnsiTheme="majorHAnsi" w:cstheme="majorHAnsi"/>
          <w:color w:val="000000"/>
          <w:shd w:val="clear" w:color="auto" w:fill="FFFFFF"/>
        </w:rPr>
        <w:t>; </w:t>
      </w:r>
      <w:hyperlink r:id="rId9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  <w:shd w:val="clear" w:color="auto" w:fill="FFFFFF"/>
          </w:rPr>
          <w:t>tutela dell’infanzia e della famiglia</w:t>
        </w:r>
      </w:hyperlink>
      <w:r w:rsidR="001C29BB"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; </w:t>
      </w:r>
      <w:hyperlink r:id="rId10" w:history="1">
        <w:r w:rsidR="005802FE" w:rsidRPr="003D40D8">
          <w:rPr>
            <w:rStyle w:val="Collegamentoipertestuale"/>
            <w:rFonts w:asciiTheme="majorHAnsi" w:hAnsiTheme="majorHAnsi" w:cstheme="majorHAnsi"/>
            <w:color w:val="000000" w:themeColor="text1"/>
            <w:shd w:val="clear" w:color="auto" w:fill="FFFFFF"/>
          </w:rPr>
          <w:t>emergenza</w:t>
        </w:r>
      </w:hyperlink>
      <w:r w:rsidR="005802FE" w:rsidRPr="003D40D8">
        <w:rPr>
          <w:rFonts w:asciiTheme="majorHAnsi" w:hAnsiTheme="majorHAnsi" w:cstheme="majorHAnsi"/>
          <w:color w:val="000000"/>
          <w:shd w:val="clear" w:color="auto" w:fill="FFFFFF"/>
        </w:rPr>
        <w:t xml:space="preserve"> - </w:t>
      </w:r>
      <w:r w:rsidRPr="003D40D8">
        <w:rPr>
          <w:rFonts w:asciiTheme="majorHAnsi" w:hAnsiTheme="majorHAnsi" w:cstheme="majorHAnsi"/>
          <w:color w:val="000000"/>
          <w:shd w:val="clear" w:color="auto" w:fill="FFFFFF"/>
        </w:rPr>
        <w:t>in Burundi, Colombia, Libano</w:t>
      </w:r>
      <w:r w:rsidR="001C29BB" w:rsidRPr="003D40D8">
        <w:rPr>
          <w:rFonts w:asciiTheme="majorHAnsi" w:hAnsiTheme="majorHAnsi" w:cstheme="majorHAnsi"/>
          <w:color w:val="000000"/>
          <w:shd w:val="clear" w:color="auto" w:fill="FFFFFF"/>
        </w:rPr>
        <w:t xml:space="preserve">, </w:t>
      </w:r>
      <w:r w:rsidRPr="003D40D8">
        <w:rPr>
          <w:rFonts w:asciiTheme="majorHAnsi" w:hAnsiTheme="majorHAnsi" w:cstheme="majorHAnsi"/>
          <w:color w:val="000000"/>
          <w:shd w:val="clear" w:color="auto" w:fill="FFFFFF"/>
        </w:rPr>
        <w:t>Romania</w:t>
      </w:r>
      <w:r w:rsidR="001C29BB" w:rsidRPr="003D40D8">
        <w:rPr>
          <w:rFonts w:asciiTheme="majorHAnsi" w:hAnsiTheme="majorHAnsi" w:cstheme="majorHAnsi"/>
          <w:color w:val="000000"/>
          <w:shd w:val="clear" w:color="auto" w:fill="FFFFFF"/>
        </w:rPr>
        <w:t xml:space="preserve"> ed Ucraina</w:t>
      </w:r>
      <w:r w:rsidRPr="003D40D8">
        <w:rPr>
          <w:rFonts w:asciiTheme="majorHAnsi" w:hAnsiTheme="majorHAnsi" w:cstheme="majorHAnsi"/>
          <w:color w:val="000000"/>
          <w:shd w:val="clear" w:color="auto" w:fill="FFFFFF"/>
        </w:rPr>
        <w:t>. C</w:t>
      </w:r>
      <w:r w:rsidRPr="003D40D8">
        <w:rPr>
          <w:rFonts w:asciiTheme="majorHAnsi" w:hAnsiTheme="majorHAnsi" w:cstheme="majorHAnsi"/>
          <w:color w:val="000000"/>
        </w:rPr>
        <w:t>ollabora con organizzazioni e partner della società civile promuovendo lo sviluppo sostenibile delle comunità locali. Centrale è il dialogo con le istituzioni e le professionalità locali.</w:t>
      </w:r>
    </w:p>
    <w:p w14:paraId="7C1B41A8" w14:textId="500102DD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000000" w:themeColor="text1"/>
        </w:rPr>
      </w:pPr>
      <w:r w:rsidRPr="003D40D8">
        <w:rPr>
          <w:rFonts w:asciiTheme="majorHAnsi" w:hAnsiTheme="majorHAnsi" w:cstheme="majorHAnsi"/>
          <w:color w:val="000000"/>
          <w:shd w:val="clear" w:color="auto" w:fill="FFFFFF"/>
        </w:rPr>
        <w:t xml:space="preserve">Il lavoro in Italia è concentrato per lo più in provincia di Brescia dove Punto Missione gestisce </w:t>
      </w:r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>diverse strutture di </w:t>
      </w:r>
      <w:hyperlink r:id="rId11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  <w:shd w:val="clear" w:color="auto" w:fill="FFFFFF"/>
          </w:rPr>
          <w:t>accoglienza e housing sociale</w:t>
        </w:r>
      </w:hyperlink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>; promuove progetti di contrasto alla </w:t>
      </w:r>
      <w:hyperlink r:id="rId12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  <w:shd w:val="clear" w:color="auto" w:fill="FFFFFF"/>
          </w:rPr>
          <w:t>povertà educativa</w:t>
        </w:r>
      </w:hyperlink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> e al </w:t>
      </w:r>
      <w:hyperlink r:id="rId13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  <w:shd w:val="clear" w:color="auto" w:fill="FFFFFF"/>
          </w:rPr>
          <w:t>disagio giovanile</w:t>
        </w:r>
      </w:hyperlink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 e </w:t>
      </w:r>
      <w:r w:rsidR="003D40D8"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>supporta</w:t>
      </w:r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 attività di </w:t>
      </w:r>
      <w:hyperlink r:id="rId14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  <w:shd w:val="clear" w:color="auto" w:fill="FFFFFF"/>
          </w:rPr>
          <w:t>imprenditoria femminile</w:t>
        </w:r>
      </w:hyperlink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>. Qui c</w:t>
      </w:r>
      <w:r w:rsidRPr="003D40D8">
        <w:rPr>
          <w:rFonts w:asciiTheme="majorHAnsi" w:hAnsiTheme="majorHAnsi" w:cstheme="majorHAnsi"/>
          <w:color w:val="000000" w:themeColor="text1"/>
        </w:rPr>
        <w:t>ollabora e lavora con enti locali e organizzazioni della società civile. È parte attiva in numerose reti territoriali</w:t>
      </w:r>
      <w:r w:rsidRPr="003D40D8">
        <w:rPr>
          <w:rStyle w:val="Enfasigrassetto"/>
          <w:rFonts w:asciiTheme="majorHAnsi" w:hAnsiTheme="majorHAnsi" w:cstheme="majorHAnsi"/>
          <w:b w:val="0"/>
          <w:bCs w:val="0"/>
          <w:color w:val="000000" w:themeColor="text1"/>
        </w:rPr>
        <w:t>, </w:t>
      </w:r>
      <w:r w:rsidRPr="003D40D8">
        <w:rPr>
          <w:rFonts w:asciiTheme="majorHAnsi" w:hAnsiTheme="majorHAnsi" w:cstheme="majorHAnsi"/>
          <w:color w:val="000000" w:themeColor="text1"/>
        </w:rPr>
        <w:t>partecipa a campagne tematiche nazionali e propone esperienze di volontariato a lungo termine per giovani.</w:t>
      </w:r>
    </w:p>
    <w:p w14:paraId="7B02DB00" w14:textId="1E06FBFD" w:rsidR="005802FE" w:rsidRPr="003D40D8" w:rsidRDefault="003D40D8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000000" w:themeColor="text1"/>
        </w:rPr>
      </w:pPr>
      <w:r w:rsidRPr="003D40D8">
        <w:rPr>
          <w:rFonts w:asciiTheme="majorHAnsi" w:hAnsiTheme="majorHAnsi" w:cstheme="majorHAnsi"/>
          <w:color w:val="000000" w:themeColor="text1"/>
        </w:rPr>
        <w:t>Da oltre 15 anni o</w:t>
      </w:r>
      <w:r w:rsidR="005802FE" w:rsidRPr="003D40D8">
        <w:rPr>
          <w:rFonts w:asciiTheme="majorHAnsi" w:hAnsiTheme="majorHAnsi" w:cstheme="majorHAnsi"/>
          <w:color w:val="000000" w:themeColor="text1"/>
        </w:rPr>
        <w:t>rganizza</w:t>
      </w:r>
      <w:r w:rsidR="001D711D" w:rsidRPr="003D40D8">
        <w:rPr>
          <w:rFonts w:asciiTheme="majorHAnsi" w:hAnsiTheme="majorHAnsi" w:cstheme="majorHAnsi"/>
          <w:color w:val="000000" w:themeColor="text1"/>
        </w:rPr>
        <w:t xml:space="preserve"> ad Adro, nel cuore della Franciacorta,</w:t>
      </w:r>
      <w:r w:rsidR="005802FE" w:rsidRPr="003D40D8">
        <w:rPr>
          <w:rFonts w:asciiTheme="majorHAnsi" w:hAnsiTheme="majorHAnsi" w:cstheme="majorHAnsi"/>
          <w:color w:val="000000" w:themeColor="text1"/>
        </w:rPr>
        <w:t xml:space="preserve"> la </w:t>
      </w:r>
      <w:hyperlink r:id="rId15" w:history="1">
        <w:r w:rsidR="005802FE" w:rsidRPr="003D40D8">
          <w:rPr>
            <w:rStyle w:val="Collegamentoipertestuale"/>
            <w:rFonts w:asciiTheme="majorHAnsi" w:hAnsiTheme="majorHAnsi" w:cstheme="majorHAnsi"/>
            <w:color w:val="000000" w:themeColor="text1"/>
          </w:rPr>
          <w:t>Festa Verso l’Altro</w:t>
        </w:r>
      </w:hyperlink>
      <w:r w:rsidR="005802FE" w:rsidRPr="003D40D8">
        <w:rPr>
          <w:rFonts w:asciiTheme="majorHAnsi" w:hAnsiTheme="majorHAnsi" w:cstheme="majorHAnsi"/>
          <w:color w:val="000000" w:themeColor="text1"/>
        </w:rPr>
        <w:t xml:space="preserve">, </w:t>
      </w:r>
      <w:r w:rsidR="001D711D" w:rsidRPr="003D40D8">
        <w:rPr>
          <w:rFonts w:asciiTheme="majorHAnsi" w:hAnsiTheme="majorHAnsi" w:cstheme="majorHAnsi"/>
          <w:color w:val="000000" w:themeColor="text1"/>
        </w:rPr>
        <w:t xml:space="preserve">un momento di </w:t>
      </w:r>
      <w:r w:rsidRPr="003D40D8">
        <w:rPr>
          <w:rFonts w:asciiTheme="majorHAnsi" w:hAnsiTheme="majorHAnsi" w:cstheme="majorHAnsi"/>
          <w:color w:val="000000" w:themeColor="text1"/>
        </w:rPr>
        <w:t>coinvolgimento per</w:t>
      </w:r>
      <w:r w:rsidR="001D711D" w:rsidRPr="003D40D8">
        <w:rPr>
          <w:rFonts w:asciiTheme="majorHAnsi" w:hAnsiTheme="majorHAnsi" w:cstheme="majorHAnsi"/>
          <w:color w:val="000000" w:themeColor="text1"/>
        </w:rPr>
        <w:t xml:space="preserve"> </w:t>
      </w:r>
      <w:r w:rsidR="001D711D" w:rsidRPr="003D40D8">
        <w:rPr>
          <w:rFonts w:asciiTheme="majorHAnsi" w:hAnsiTheme="majorHAnsi" w:cstheme="majorHAnsi"/>
          <w:color w:val="000000" w:themeColor="text1"/>
        </w:rPr>
        <w:t>gli amici</w:t>
      </w:r>
      <w:r w:rsidRPr="003D40D8">
        <w:rPr>
          <w:rFonts w:asciiTheme="majorHAnsi" w:hAnsiTheme="majorHAnsi" w:cstheme="majorHAnsi"/>
          <w:color w:val="000000" w:themeColor="text1"/>
        </w:rPr>
        <w:t>, i sostenitori e</w:t>
      </w:r>
      <w:r w:rsidR="001D711D" w:rsidRPr="003D40D8">
        <w:rPr>
          <w:rFonts w:asciiTheme="majorHAnsi" w:hAnsiTheme="majorHAnsi" w:cstheme="majorHAnsi"/>
          <w:color w:val="000000" w:themeColor="text1"/>
        </w:rPr>
        <w:t xml:space="preserve"> i</w:t>
      </w:r>
      <w:r w:rsidR="001D711D" w:rsidRPr="003D40D8">
        <w:rPr>
          <w:rFonts w:asciiTheme="majorHAnsi" w:hAnsiTheme="majorHAnsi" w:cstheme="majorHAnsi"/>
          <w:color w:val="000000" w:themeColor="text1"/>
        </w:rPr>
        <w:t xml:space="preserve"> volontari Punto Missione </w:t>
      </w:r>
      <w:r w:rsidR="001D711D" w:rsidRPr="003D40D8">
        <w:rPr>
          <w:rFonts w:asciiTheme="majorHAnsi" w:hAnsiTheme="majorHAnsi" w:cstheme="majorHAnsi"/>
          <w:color w:val="000000" w:themeColor="text1"/>
        </w:rPr>
        <w:t>e di sensibilizzazione per i</w:t>
      </w:r>
      <w:r w:rsidRPr="003D40D8">
        <w:rPr>
          <w:rFonts w:asciiTheme="majorHAnsi" w:hAnsiTheme="majorHAnsi" w:cstheme="majorHAnsi"/>
          <w:color w:val="000000" w:themeColor="text1"/>
        </w:rPr>
        <w:t xml:space="preserve"> temi di </w:t>
      </w:r>
      <w:r w:rsidR="001D711D" w:rsidRPr="003D40D8">
        <w:rPr>
          <w:rFonts w:asciiTheme="majorHAnsi" w:hAnsiTheme="majorHAnsi" w:cstheme="majorHAnsi"/>
          <w:color w:val="000000" w:themeColor="text1"/>
        </w:rPr>
        <w:t xml:space="preserve">condivisione </w:t>
      </w:r>
      <w:r w:rsidRPr="003D40D8">
        <w:rPr>
          <w:rFonts w:asciiTheme="majorHAnsi" w:hAnsiTheme="majorHAnsi" w:cstheme="majorHAnsi"/>
          <w:color w:val="000000" w:themeColor="text1"/>
        </w:rPr>
        <w:t>ed i progetti sostenuti</w:t>
      </w:r>
      <w:r w:rsidR="001D711D" w:rsidRPr="003D40D8">
        <w:rPr>
          <w:rFonts w:asciiTheme="majorHAnsi" w:hAnsiTheme="majorHAnsi" w:cstheme="majorHAnsi"/>
          <w:color w:val="000000" w:themeColor="text1"/>
        </w:rPr>
        <w:t>.</w:t>
      </w:r>
    </w:p>
    <w:p w14:paraId="3CB2D121" w14:textId="77777777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000000" w:themeColor="text1"/>
        </w:rPr>
      </w:pPr>
      <w:r w:rsidRPr="003D40D8">
        <w:rPr>
          <w:rFonts w:asciiTheme="majorHAnsi" w:hAnsiTheme="majorHAnsi" w:cstheme="majorHAnsi"/>
          <w:color w:val="000000" w:themeColor="text1"/>
          <w:shd w:val="clear" w:color="auto" w:fill="FFFFFF"/>
        </w:rPr>
        <w:t> </w:t>
      </w:r>
    </w:p>
    <w:p w14:paraId="330DA5A6" w14:textId="77777777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000000" w:themeColor="text1"/>
        </w:rPr>
      </w:pPr>
      <w:r w:rsidRPr="003D40D8">
        <w:rPr>
          <w:rFonts w:asciiTheme="majorHAnsi" w:hAnsiTheme="majorHAnsi" w:cstheme="majorHAnsi"/>
          <w:color w:val="000000" w:themeColor="text1"/>
          <w:u w:val="single"/>
        </w:rPr>
        <w:t>Sede</w:t>
      </w:r>
      <w:r w:rsidRPr="003D40D8">
        <w:rPr>
          <w:rFonts w:asciiTheme="majorHAnsi" w:hAnsiTheme="majorHAnsi" w:cstheme="majorHAnsi"/>
          <w:color w:val="000000" w:themeColor="text1"/>
        </w:rPr>
        <w:br/>
        <w:t>Via Einaudi 1, 25050 Rodengo Saiano (BS)</w:t>
      </w:r>
    </w:p>
    <w:p w14:paraId="2D988FCC" w14:textId="77777777" w:rsidR="009B4463" w:rsidRPr="003D40D8" w:rsidRDefault="009B4463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000000" w:themeColor="text1"/>
        </w:rPr>
      </w:pPr>
      <w:r w:rsidRPr="003D40D8">
        <w:rPr>
          <w:rFonts w:asciiTheme="majorHAnsi" w:hAnsiTheme="majorHAnsi" w:cstheme="majorHAnsi"/>
          <w:color w:val="000000" w:themeColor="text1"/>
          <w:u w:val="single"/>
        </w:rPr>
        <w:t>Contatti</w:t>
      </w:r>
      <w:r w:rsidRPr="003D40D8">
        <w:rPr>
          <w:rFonts w:asciiTheme="majorHAnsi" w:hAnsiTheme="majorHAnsi" w:cstheme="majorHAnsi"/>
          <w:color w:val="000000" w:themeColor="text1"/>
          <w:u w:val="single"/>
        </w:rPr>
        <w:br/>
      </w:r>
      <w:r w:rsidRPr="003D40D8">
        <w:rPr>
          <w:rFonts w:asciiTheme="majorHAnsi" w:hAnsiTheme="majorHAnsi" w:cstheme="majorHAnsi"/>
          <w:color w:val="000000" w:themeColor="text1"/>
        </w:rPr>
        <w:t>Tel: 030.6811331</w:t>
      </w:r>
      <w:r w:rsidRPr="003D40D8">
        <w:rPr>
          <w:rFonts w:asciiTheme="majorHAnsi" w:hAnsiTheme="majorHAnsi" w:cstheme="majorHAnsi"/>
          <w:color w:val="000000" w:themeColor="text1"/>
        </w:rPr>
        <w:br/>
        <w:t>Email: </w:t>
      </w:r>
      <w:hyperlink r:id="rId16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</w:rPr>
          <w:t>info@puntomissioneonlus.org</w:t>
        </w:r>
      </w:hyperlink>
      <w:r w:rsidRPr="003D40D8">
        <w:rPr>
          <w:rFonts w:asciiTheme="majorHAnsi" w:hAnsiTheme="majorHAnsi" w:cstheme="majorHAnsi"/>
          <w:color w:val="000000" w:themeColor="text1"/>
        </w:rPr>
        <w:br/>
        <w:t>Sito: </w:t>
      </w:r>
      <w:hyperlink r:id="rId17" w:tgtFrame="_blank" w:history="1">
        <w:r w:rsidRPr="003D40D8">
          <w:rPr>
            <w:rStyle w:val="Collegamentoipertestuale"/>
            <w:rFonts w:asciiTheme="majorHAnsi" w:hAnsiTheme="majorHAnsi" w:cstheme="majorHAnsi"/>
            <w:color w:val="000000" w:themeColor="text1"/>
          </w:rPr>
          <w:t>http://www.puntomissione.org/</w:t>
        </w:r>
      </w:hyperlink>
    </w:p>
    <w:p w14:paraId="6E474119" w14:textId="7AC6A4D2" w:rsidR="003D40D8" w:rsidRPr="003D40D8" w:rsidRDefault="005802FE" w:rsidP="009B4463">
      <w:pPr>
        <w:pStyle w:val="NormaleWeb"/>
        <w:shd w:val="clear" w:color="auto" w:fill="FFFFFF"/>
        <w:spacing w:before="0" w:beforeAutospacing="0" w:after="160" w:afterAutospacing="0" w:line="235" w:lineRule="atLeast"/>
        <w:rPr>
          <w:rFonts w:asciiTheme="majorHAnsi" w:hAnsiTheme="majorHAnsi" w:cstheme="majorHAnsi"/>
          <w:color w:val="000000" w:themeColor="text1"/>
        </w:rPr>
      </w:pPr>
      <w:r w:rsidRPr="003D40D8">
        <w:rPr>
          <w:rFonts w:asciiTheme="majorHAnsi" w:hAnsiTheme="majorHAnsi" w:cstheme="majorHAnsi"/>
          <w:color w:val="000000" w:themeColor="text1"/>
          <w:u w:val="single"/>
        </w:rPr>
        <w:t>Dona</w:t>
      </w:r>
      <w:r w:rsidR="009B4463" w:rsidRPr="003D40D8">
        <w:rPr>
          <w:rFonts w:asciiTheme="majorHAnsi" w:hAnsiTheme="majorHAnsi" w:cstheme="majorHAnsi"/>
          <w:color w:val="000000" w:themeColor="text1"/>
          <w:u w:val="single"/>
        </w:rPr>
        <w:br/>
      </w:r>
      <w:r w:rsidR="003D40D8">
        <w:rPr>
          <w:rFonts w:asciiTheme="majorHAnsi" w:hAnsiTheme="majorHAnsi" w:cstheme="majorHAnsi"/>
          <w:color w:val="000000" w:themeColor="text1"/>
        </w:rPr>
        <w:t xml:space="preserve">Banca Etica - </w:t>
      </w:r>
      <w:r w:rsidR="003D40D8" w:rsidRPr="003D40D8">
        <w:rPr>
          <w:rFonts w:asciiTheme="majorHAnsi" w:hAnsiTheme="majorHAnsi" w:cstheme="majorHAnsi"/>
          <w:color w:val="000000" w:themeColor="text1"/>
        </w:rPr>
        <w:t>IBAN IT13W0501811200000011071610</w:t>
      </w:r>
      <w:r w:rsidR="003D40D8">
        <w:rPr>
          <w:rFonts w:asciiTheme="majorHAnsi" w:hAnsiTheme="majorHAnsi" w:cstheme="majorHAnsi"/>
          <w:color w:val="000000" w:themeColor="text1"/>
        </w:rPr>
        <w:br/>
      </w:r>
      <w:hyperlink r:id="rId18" w:tgtFrame="_blank" w:history="1">
        <w:r w:rsidR="003D40D8" w:rsidRPr="003D40D8">
          <w:rPr>
            <w:rStyle w:val="Collegamentoipertestuale"/>
            <w:rFonts w:asciiTheme="majorHAnsi" w:hAnsiTheme="majorHAnsi" w:cstheme="majorHAnsi"/>
            <w:color w:val="000000" w:themeColor="text1"/>
          </w:rPr>
          <w:t>sostieni.puntomissione.org</w:t>
        </w:r>
      </w:hyperlink>
      <w:r w:rsidR="003D40D8" w:rsidRPr="003D40D8">
        <w:rPr>
          <w:rFonts w:asciiTheme="majorHAnsi" w:hAnsiTheme="majorHAnsi" w:cstheme="majorHAnsi"/>
          <w:color w:val="000000" w:themeColor="text1"/>
        </w:rPr>
        <w:t> </w:t>
      </w:r>
      <w:r w:rsidR="003D40D8" w:rsidRPr="003D40D8">
        <w:rPr>
          <w:rFonts w:asciiTheme="majorHAnsi" w:hAnsiTheme="majorHAnsi" w:cstheme="majorHAnsi"/>
          <w:color w:val="000000" w:themeColor="text1"/>
        </w:rPr>
        <w:br/>
      </w:r>
      <w:r w:rsidR="003D40D8">
        <w:rPr>
          <w:rFonts w:asciiTheme="majorHAnsi" w:hAnsiTheme="majorHAnsi" w:cstheme="majorHAnsi"/>
          <w:color w:val="000000" w:themeColor="text1"/>
        </w:rPr>
        <w:t xml:space="preserve">5x1000 – CF: </w:t>
      </w:r>
      <w:r w:rsidR="003D40D8" w:rsidRPr="003D40D8">
        <w:rPr>
          <w:rFonts w:asciiTheme="majorHAnsi" w:hAnsiTheme="majorHAnsi" w:cstheme="majorHAnsi"/>
          <w:color w:val="000000" w:themeColor="text1"/>
        </w:rPr>
        <w:t>03533010173</w:t>
      </w:r>
    </w:p>
    <w:p w14:paraId="3608CE56" w14:textId="77777777" w:rsidR="008960A8" w:rsidRDefault="008960A8"/>
    <w:sectPr w:rsidR="008960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334"/>
    <w:rsid w:val="001C29BB"/>
    <w:rsid w:val="001D711D"/>
    <w:rsid w:val="00294865"/>
    <w:rsid w:val="003D40D8"/>
    <w:rsid w:val="005802FE"/>
    <w:rsid w:val="007008FB"/>
    <w:rsid w:val="008960A8"/>
    <w:rsid w:val="009B4463"/>
    <w:rsid w:val="00E0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B9C83"/>
  <w15:chartTrackingRefBased/>
  <w15:docId w15:val="{CD66008A-5743-44C1-83A9-E3C745A4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B4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B4463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9B4463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5802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1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ntomissione.org/inclusione-lavorativa/" TargetMode="External"/><Relationship Id="rId13" Type="http://schemas.openxmlformats.org/officeDocument/2006/relationships/hyperlink" Target="https://www.puntomissione.org/disagio-giovanile/" TargetMode="External"/><Relationship Id="rId18" Type="http://schemas.openxmlformats.org/officeDocument/2006/relationships/hyperlink" Target="mailto:sostieni@puntomissione.or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puntomissione.org/agricoltura/" TargetMode="External"/><Relationship Id="rId12" Type="http://schemas.openxmlformats.org/officeDocument/2006/relationships/hyperlink" Target="https://www.puntomissione.org/poverta-educativa/" TargetMode="External"/><Relationship Id="rId17" Type="http://schemas.openxmlformats.org/officeDocument/2006/relationships/hyperlink" Target="http://www.puntomissioneonlus.or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untomissioneonlus.org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untomissione.org/accoglienza-e-housing-social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ersolaltro.puntomissione.org/" TargetMode="External"/><Relationship Id="rId10" Type="http://schemas.openxmlformats.org/officeDocument/2006/relationships/hyperlink" Target="https://www.puntomissione.org/emergenze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puntomissione.org/tutela-dellinfanzia-e-della-famiglia/" TargetMode="External"/><Relationship Id="rId14" Type="http://schemas.openxmlformats.org/officeDocument/2006/relationships/hyperlink" Target="https://www.puntomissione.org/imprenditoria-femminile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E2E52C27E2E5549834DB2115C16BEBD" ma:contentTypeVersion="22" ma:contentTypeDescription="Creare un nuovo documento." ma:contentTypeScope="" ma:versionID="00a29fb7db57299b78752440050fc3d5">
  <xsd:schema xmlns:xsd="http://www.w3.org/2001/XMLSchema" xmlns:xs="http://www.w3.org/2001/XMLSchema" xmlns:p="http://schemas.microsoft.com/office/2006/metadata/properties" xmlns:ns2="6b395d93-b24e-4eff-9f60-7b4e03b91b1b" xmlns:ns3="b2dce4e8-920a-4c49-9f5d-69d0acdc8542" targetNamespace="http://schemas.microsoft.com/office/2006/metadata/properties" ma:root="true" ma:fieldsID="d39840631084a30944260aed667cb5fe" ns2:_="" ns3:_="">
    <xsd:import namespace="6b395d93-b24e-4eff-9f60-7b4e03b91b1b"/>
    <xsd:import namespace="b2dce4e8-920a-4c49-9f5d-69d0acdc85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95d93-b24e-4eff-9f60-7b4e03b91b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1a869158-5677-4f68-9928-8f72e3bc50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dce4e8-920a-4c49-9f5d-69d0acdc854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fca0222-95bd-487c-89e6-4cd3e6c1c95e}" ma:internalName="TaxCatchAll" ma:showField="CatchAllData" ma:web="b2dce4e8-920a-4c49-9f5d-69d0acdc85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395d93-b24e-4eff-9f60-7b4e03b91b1b">
      <Terms xmlns="http://schemas.microsoft.com/office/infopath/2007/PartnerControls"/>
    </lcf76f155ced4ddcb4097134ff3c332f>
    <TaxCatchAll xmlns="b2dce4e8-920a-4c49-9f5d-69d0acdc8542" xsi:nil="true"/>
  </documentManagement>
</p:properties>
</file>

<file path=customXml/itemProps1.xml><?xml version="1.0" encoding="utf-8"?>
<ds:datastoreItem xmlns:ds="http://schemas.openxmlformats.org/officeDocument/2006/customXml" ds:itemID="{99E25C86-3F6A-4E6C-A873-EEEA0CE2068F}"/>
</file>

<file path=customXml/itemProps2.xml><?xml version="1.0" encoding="utf-8"?>
<ds:datastoreItem xmlns:ds="http://schemas.openxmlformats.org/officeDocument/2006/customXml" ds:itemID="{770F74FE-EA85-4843-8633-46C9CB92E5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5BF509-C823-4506-8174-32502E9C20FE}">
  <ds:schemaRefs>
    <ds:schemaRef ds:uri="http://schemas.microsoft.com/office/2006/metadata/properties"/>
    <ds:schemaRef ds:uri="http://schemas.microsoft.com/office/infopath/2007/PartnerControls"/>
    <ds:schemaRef ds:uri="6b395d93-b24e-4eff-9f60-7b4e03b91b1b"/>
    <ds:schemaRef ds:uri="b2dce4e8-920a-4c49-9f5d-69d0acdc85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Fascetto</dc:creator>
  <cp:keywords/>
  <dc:description/>
  <cp:lastModifiedBy>Alberto Fascetto</cp:lastModifiedBy>
  <cp:revision>7</cp:revision>
  <dcterms:created xsi:type="dcterms:W3CDTF">2023-02-15T14:43:00Z</dcterms:created>
  <dcterms:modified xsi:type="dcterms:W3CDTF">2024-04-04T10:47:00Z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0x0101002E2E52C27E2E5549834DB2115C16BEBD</vt:lpwstr>
  </property>
  <property fmtid="{D5CDD505-2E9C-101B-9397-08002B2CF9AE}" pid="3" name="MediaServiceImageTags">
    <vt:lpwstr/>
  </property>
</Properties>
</file>